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C1" w:rsidRDefault="00833FC1" w:rsidP="00833F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33FC1" w:rsidRDefault="00833FC1" w:rsidP="00833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Arial Narrow" w:eastAsia="Arial Narrow" w:hAnsi="Arial Narrow" w:cs="Arial Narrow"/>
          <w:color w:val="000000"/>
        </w:rPr>
      </w:pPr>
    </w:p>
    <w:p w:rsidR="00833FC1" w:rsidRDefault="00833FC1" w:rsidP="00833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Arial Narrow" w:eastAsia="Arial Narrow" w:hAnsi="Arial Narrow" w:cs="Arial Narrow"/>
          <w:color w:val="000000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524759" wp14:editId="0387D749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393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833FC1" w:rsidRDefault="00833FC1" w:rsidP="00833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Arial Narrow" w:eastAsia="Arial Narrow" w:hAnsi="Arial Narrow" w:cs="Arial Narrow"/>
          <w:color w:val="000000"/>
        </w:rPr>
      </w:pPr>
    </w:p>
    <w:p w:rsidR="00833FC1" w:rsidRDefault="00833FC1" w:rsidP="00833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Arial Narrow" w:eastAsia="Arial Narrow" w:hAnsi="Arial Narrow" w:cs="Arial Narrow"/>
          <w:color w:val="000000"/>
        </w:rPr>
      </w:pPr>
    </w:p>
    <w:p w:rsidR="00833FC1" w:rsidRDefault="00833FC1" w:rsidP="00833F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rPr>
          <w:rFonts w:ascii="Arial Narrow" w:eastAsia="Arial Narrow" w:hAnsi="Arial Narrow" w:cs="Arial Narrow"/>
          <w:color w:val="000000"/>
        </w:rPr>
      </w:pPr>
    </w:p>
    <w:p w:rsidR="00833FC1" w:rsidRDefault="00833FC1" w:rsidP="00833F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SEZNAM UČBENIKOV, DELOVNIH ZVEZKOV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IN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OSTALIH POTREBŠČIN ZA IZBIRNE PREDMETE ZA UČENCE OD 7. DO 9. RAZREDA </w:t>
      </w:r>
    </w:p>
    <w:p w:rsidR="00833FC1" w:rsidRDefault="00833FC1" w:rsidP="00833FC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šol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leto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2024/2025</w:t>
      </w:r>
    </w:p>
    <w:p w:rsidR="00833FC1" w:rsidRDefault="00833FC1" w:rsidP="00833FC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833FC1" w:rsidRDefault="00833FC1" w:rsidP="00833F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svojega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otroka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kupite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le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potrebščine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tiste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izbirne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predmete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katere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vaš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otrok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prijavljen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833FC1" w:rsidRDefault="00833FC1" w:rsidP="00833F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33FC1" w:rsidRDefault="00833FC1" w:rsidP="00833FC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5AB69B" wp14:editId="6C1C1CCA">
                <wp:simplePos x="0" y="0"/>
                <wp:positionH relativeFrom="column">
                  <wp:posOffset>939800</wp:posOffset>
                </wp:positionH>
                <wp:positionV relativeFrom="paragraph">
                  <wp:posOffset>0</wp:posOffset>
                </wp:positionV>
                <wp:extent cx="4019550" cy="533400"/>
                <wp:effectExtent l="0" t="0" r="0" b="0"/>
                <wp:wrapNone/>
                <wp:docPr id="7" name="Diagram poteka: nadomestni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22825"/>
                          <a:ext cx="4000500" cy="514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33FC1" w:rsidRDefault="00833FC1" w:rsidP="00833FC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Učenci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bodo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učbenike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so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podčrtani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lahko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izposodili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iz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učbeniškega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sklada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:rsidR="00833FC1" w:rsidRDefault="00833FC1" w:rsidP="00833FC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AB6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7" o:spid="_x0000_s1026" type="#_x0000_t176" style="position:absolute;left:0;text-align:left;margin-left:74pt;margin-top:0;width:316.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33FC1" w:rsidRDefault="00833FC1" w:rsidP="00833FC1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Učenci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bodo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učbenike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ki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so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u w:val="single"/>
                        </w:rPr>
                        <w:t>podčrtani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lahko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izposodili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iz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učbeniškega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sklada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. </w:t>
                      </w:r>
                    </w:p>
                    <w:p w:rsidR="00833FC1" w:rsidRDefault="00833FC1" w:rsidP="00833FC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833FC1" w:rsidRDefault="00833FC1" w:rsidP="00833FC1">
      <w:pPr>
        <w:keepNext/>
        <w:spacing w:after="0" w:line="288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833FC1" w:rsidRDefault="00833FC1" w:rsidP="00833FC1">
      <w:pPr>
        <w:keepNext/>
        <w:spacing w:after="0" w:line="288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833FC1" w:rsidRDefault="00833FC1" w:rsidP="00833FC1">
      <w:pPr>
        <w:keepNext/>
        <w:spacing w:after="0" w:line="288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33FC1" w:rsidRDefault="00833FC1" w:rsidP="00833FC1">
      <w:pPr>
        <w:keepNext/>
        <w:spacing w:after="0" w:line="288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LIKOVNO SNOVANJE I, II, III</w:t>
      </w:r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Potrebščine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nabavila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šola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plačali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boste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položnici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33FC1" w:rsidRDefault="00833FC1" w:rsidP="00833FC1">
      <w:pPr>
        <w:keepNext/>
        <w:spacing w:after="0" w:line="288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NEMŠČINA I</w:t>
      </w:r>
    </w:p>
    <w:p w:rsidR="00833FC1" w:rsidRDefault="00833FC1" w:rsidP="00833FC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Maximal 1,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učbenik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za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nemščino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kot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izbirni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predmet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v 7.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razredu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osnovne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šole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.</w:t>
      </w:r>
    </w:p>
    <w:p w:rsidR="00833FC1" w:rsidRDefault="00833FC1" w:rsidP="00833FC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Nemščina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7.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9789612710422</w:t>
      </w:r>
    </w:p>
    <w:p w:rsidR="00833FC1" w:rsidRDefault="00833FC1" w:rsidP="00833FC1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veliki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833FC1" w:rsidRDefault="00833FC1" w:rsidP="00833FC1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:rsidR="00833FC1" w:rsidRDefault="00833FC1" w:rsidP="00833FC1">
      <w:pPr>
        <w:keepNext/>
        <w:spacing w:after="0" w:line="288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NEMŠČINA II</w:t>
      </w:r>
    </w:p>
    <w:p w:rsidR="00833FC1" w:rsidRDefault="00833FC1" w:rsidP="00833FC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Maximal 2,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učbenik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za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nemščino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kot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izbirni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predmet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v 8.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razredu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osnovne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šole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.</w:t>
      </w:r>
    </w:p>
    <w:p w:rsidR="00833FC1" w:rsidRDefault="00833FC1" w:rsidP="00833FC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Nemščina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8.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9789612710439</w:t>
      </w:r>
    </w:p>
    <w:p w:rsidR="00833FC1" w:rsidRDefault="00833FC1" w:rsidP="00833FC1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veliki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(od </w:t>
      </w:r>
      <w:proofErr w:type="spellStart"/>
      <w:r>
        <w:rPr>
          <w:rFonts w:ascii="Arial" w:eastAsia="Arial" w:hAnsi="Arial" w:cs="Arial"/>
          <w:sz w:val="24"/>
          <w:szCs w:val="24"/>
        </w:rPr>
        <w:t>lani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833FC1" w:rsidRDefault="00833FC1" w:rsidP="00833FC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33FC1" w:rsidRDefault="00833FC1" w:rsidP="00833FC1">
      <w:pPr>
        <w:keepNext/>
        <w:spacing w:after="0" w:line="288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NEMŠČINA III</w:t>
      </w:r>
    </w:p>
    <w:p w:rsidR="00833FC1" w:rsidRDefault="00833FC1" w:rsidP="00833FC1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Maximal 3,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učbenik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za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nemščino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kot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izbirni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predmet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v 9.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razredu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osnovne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šole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.</w:t>
      </w:r>
    </w:p>
    <w:p w:rsidR="00833FC1" w:rsidRDefault="00833FC1" w:rsidP="00833FC1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Znam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Nemščina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8.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(od </w:t>
      </w:r>
      <w:proofErr w:type="spellStart"/>
      <w:r>
        <w:rPr>
          <w:rFonts w:ascii="Arial" w:eastAsia="Arial" w:hAnsi="Arial" w:cs="Arial"/>
          <w:sz w:val="24"/>
          <w:szCs w:val="24"/>
        </w:rPr>
        <w:t>lani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:rsidR="00833FC1" w:rsidRDefault="00833FC1" w:rsidP="00833FC1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veliki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črtani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zvezek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(od </w:t>
      </w:r>
      <w:proofErr w:type="spellStart"/>
      <w:r>
        <w:rPr>
          <w:rFonts w:ascii="Arial" w:eastAsia="Arial" w:hAnsi="Arial" w:cs="Arial"/>
          <w:sz w:val="24"/>
          <w:szCs w:val="24"/>
        </w:rPr>
        <w:t>lani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ab/>
      </w:r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33FC1" w:rsidRDefault="00115EF6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GLASBENI PROJEKT</w:t>
      </w:r>
    </w:p>
    <w:p w:rsidR="00833FC1" w:rsidRDefault="00833FC1" w:rsidP="00833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mapa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v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katero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bodo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učenci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shranjevali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gradivo</w:t>
      </w:r>
      <w:proofErr w:type="spellEnd"/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MULTIMEDIJA</w:t>
      </w:r>
    </w:p>
    <w:p w:rsidR="00833FC1" w:rsidRPr="0063035A" w:rsidRDefault="00833FC1" w:rsidP="00833FC1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3035A"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mapa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za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shranjevanje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listov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črtane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liste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v 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mapi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63035A">
        <w:rPr>
          <w:rFonts w:ascii="Arial" w:eastAsia="Arial" w:hAnsi="Arial" w:cs="Arial"/>
          <w:sz w:val="24"/>
          <w:szCs w:val="24"/>
        </w:rPr>
        <w:t>vsaj</w:t>
      </w:r>
      <w:proofErr w:type="spellEnd"/>
      <w:r w:rsidRPr="0063035A">
        <w:rPr>
          <w:rFonts w:ascii="Arial" w:eastAsia="Arial" w:hAnsi="Arial" w:cs="Arial"/>
          <w:sz w:val="24"/>
          <w:szCs w:val="24"/>
        </w:rPr>
        <w:t xml:space="preserve"> 10)</w:t>
      </w:r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115EF6" w:rsidRDefault="00115EF6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ODELAVA GRADIV – LES</w:t>
      </w:r>
    </w:p>
    <w:p w:rsidR="00306ACD" w:rsidRPr="00306ACD" w:rsidRDefault="00306ACD" w:rsidP="00306ACD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06ACD"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mapa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z 10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belimi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listi</w:t>
      </w:r>
      <w:proofErr w:type="spellEnd"/>
    </w:p>
    <w:p w:rsidR="00306ACD" w:rsidRPr="00306ACD" w:rsidRDefault="00306ACD" w:rsidP="00306ACD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06ACD"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svinčnik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HB</w:t>
      </w:r>
    </w:p>
    <w:p w:rsidR="00306ACD" w:rsidRPr="00306ACD" w:rsidRDefault="00306ACD" w:rsidP="00306AC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306ACD">
        <w:rPr>
          <w:rFonts w:ascii="Arial" w:eastAsia="Arial" w:hAnsi="Arial" w:cs="Arial"/>
          <w:sz w:val="24"/>
          <w:szCs w:val="24"/>
        </w:rPr>
        <w:t>Ostalo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gradivo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bo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nabavila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šola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plačali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jih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boste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po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06ACD">
        <w:rPr>
          <w:rFonts w:ascii="Arial" w:eastAsia="Arial" w:hAnsi="Arial" w:cs="Arial"/>
          <w:sz w:val="24"/>
          <w:szCs w:val="24"/>
        </w:rPr>
        <w:t>položnici</w:t>
      </w:r>
      <w:proofErr w:type="spellEnd"/>
      <w:r w:rsidRPr="00306ACD">
        <w:rPr>
          <w:rFonts w:ascii="Arial" w:eastAsia="Arial" w:hAnsi="Arial" w:cs="Arial"/>
          <w:sz w:val="24"/>
          <w:szCs w:val="24"/>
        </w:rPr>
        <w:t>.</w:t>
      </w:r>
    </w:p>
    <w:p w:rsidR="00631906" w:rsidRDefault="00631906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833FC1" w:rsidRDefault="00115EF6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>ORGANIZMI V NARAVI IN UMETNEM OKOLJU</w:t>
      </w:r>
    </w:p>
    <w:p w:rsidR="00822EAE" w:rsidRPr="003351B2" w:rsidRDefault="00822EAE" w:rsidP="00822EAE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mapa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sponko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vpenjanje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15 </w:t>
      </w:r>
      <w:proofErr w:type="spellStart"/>
      <w:r>
        <w:rPr>
          <w:rFonts w:ascii="Arial" w:eastAsia="Arial" w:hAnsi="Arial" w:cs="Arial"/>
          <w:sz w:val="24"/>
          <w:szCs w:val="24"/>
        </w:rPr>
        <w:t>belih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listov</w:t>
      </w:r>
      <w:proofErr w:type="spellEnd"/>
    </w:p>
    <w:p w:rsidR="00822EAE" w:rsidRDefault="00822EAE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TURISTIČNA VZGOJA</w:t>
      </w:r>
    </w:p>
    <w:p w:rsidR="00833FC1" w:rsidRPr="003351B2" w:rsidRDefault="00833FC1" w:rsidP="00833FC1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sz w:val="24"/>
          <w:szCs w:val="24"/>
        </w:rPr>
        <w:t>m</w:t>
      </w:r>
      <w:r w:rsidRPr="003351B2">
        <w:rPr>
          <w:rFonts w:ascii="Arial" w:eastAsia="Arial" w:hAnsi="Arial" w:cs="Arial"/>
          <w:sz w:val="24"/>
          <w:szCs w:val="24"/>
        </w:rPr>
        <w:t>apa</w:t>
      </w:r>
      <w:proofErr w:type="spellEnd"/>
      <w:r w:rsidRPr="003351B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shranjevanje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15 </w:t>
      </w:r>
      <w:proofErr w:type="spellStart"/>
      <w:r>
        <w:rPr>
          <w:rFonts w:ascii="Arial" w:eastAsia="Arial" w:hAnsi="Arial" w:cs="Arial"/>
          <w:sz w:val="24"/>
          <w:szCs w:val="24"/>
        </w:rPr>
        <w:t>belih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listov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A4</w:t>
      </w:r>
    </w:p>
    <w:p w:rsidR="00833FC1" w:rsidRDefault="00833FC1" w:rsidP="00833FC1">
      <w:pPr>
        <w:spacing w:after="0" w:line="276" w:lineRule="auto"/>
        <w:ind w:left="360"/>
        <w:rPr>
          <w:rFonts w:ascii="Arial" w:eastAsia="Arial" w:hAnsi="Arial" w:cs="Arial"/>
          <w:sz w:val="20"/>
          <w:szCs w:val="20"/>
        </w:rPr>
      </w:pPr>
      <w:bookmarkStart w:id="2" w:name="_heading=h.30j0zll" w:colFirst="0" w:colLast="0"/>
      <w:bookmarkEnd w:id="2"/>
    </w:p>
    <w:p w:rsidR="00833FC1" w:rsidRDefault="00833FC1" w:rsidP="00833F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predmete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športnega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področja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kot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 </w:t>
      </w:r>
      <w:r>
        <w:rPr>
          <w:rFonts w:ascii="Arial" w:eastAsia="Arial" w:hAnsi="Arial" w:cs="Arial"/>
          <w:b/>
          <w:sz w:val="24"/>
          <w:szCs w:val="24"/>
        </w:rPr>
        <w:t>ŠPORT ZA ZDRAVJE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ŠPORT ZA SPROSTITEV</w:t>
      </w:r>
      <w:r w:rsidR="0021486B">
        <w:rPr>
          <w:rFonts w:ascii="Arial" w:eastAsia="Arial" w:hAnsi="Arial" w:cs="Arial"/>
          <w:b/>
          <w:sz w:val="24"/>
          <w:szCs w:val="24"/>
        </w:rPr>
        <w:t>, ODBOJKA</w:t>
      </w:r>
      <w:r>
        <w:rPr>
          <w:rFonts w:ascii="Arial" w:eastAsia="Arial" w:hAnsi="Arial" w:cs="Arial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sz w:val="24"/>
          <w:szCs w:val="24"/>
        </w:rPr>
        <w:t>KOŠARKA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učenci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potrebujejo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običajno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športno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opremo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kratke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hlače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majica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eastAsia="Arial" w:hAnsi="Arial" w:cs="Arial"/>
          <w:sz w:val="24"/>
          <w:szCs w:val="24"/>
        </w:rPr>
        <w:t>kratkimi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rokavi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trenirka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športni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šolski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copati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eastAsia="Arial" w:hAnsi="Arial" w:cs="Arial"/>
          <w:sz w:val="24"/>
          <w:szCs w:val="24"/>
        </w:rPr>
        <w:t>nedrsečim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podplatom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  <w:r w:rsidR="009900DE">
        <w:rPr>
          <w:rFonts w:ascii="Arial" w:eastAsia="Arial" w:hAnsi="Arial" w:cs="Arial"/>
          <w:sz w:val="24"/>
          <w:szCs w:val="24"/>
        </w:rPr>
        <w:t xml:space="preserve"> </w:t>
      </w:r>
    </w:p>
    <w:p w:rsidR="00833FC1" w:rsidRDefault="00833FC1" w:rsidP="00833FC1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833FC1" w:rsidRDefault="00833FC1" w:rsidP="00833FC1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833FC1" w:rsidRDefault="00833FC1" w:rsidP="00833FC1"/>
    <w:p w:rsidR="00833FC1" w:rsidRDefault="00833FC1" w:rsidP="00833FC1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E6" w:rsidRDefault="005C58E6">
      <w:pPr>
        <w:spacing w:after="0" w:line="240" w:lineRule="auto"/>
      </w:pPr>
      <w:r>
        <w:separator/>
      </w:r>
    </w:p>
  </w:endnote>
  <w:endnote w:type="continuationSeparator" w:id="0">
    <w:p w:rsidR="005C58E6" w:rsidRDefault="005C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6B" w:rsidRDefault="005C58E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6B" w:rsidRDefault="00833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right" w:pos="9923"/>
      </w:tabs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45pt">
          <v:imagedata r:id="rId1" o:title=""/>
        </v:shape>
        <o:OLEObject Type="Embed" ProgID="CorelDRAW.Graphic.14" ShapeID="_x0000_i1025" DrawAspect="Content" ObjectID="_177960493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E6" w:rsidRDefault="005C58E6">
      <w:pPr>
        <w:spacing w:after="0" w:line="240" w:lineRule="auto"/>
      </w:pPr>
      <w:r>
        <w:separator/>
      </w:r>
    </w:p>
  </w:footnote>
  <w:footnote w:type="continuationSeparator" w:id="0">
    <w:p w:rsidR="005C58E6" w:rsidRDefault="005C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6B" w:rsidRDefault="005C58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center" w:pos="5103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6B" w:rsidRDefault="00833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noProof/>
        <w:lang w:val="sl-SI"/>
      </w:rPr>
      <w:drawing>
        <wp:anchor distT="0" distB="0" distL="114300" distR="114300" simplePos="0" relativeHeight="251659264" behindDoc="0" locked="0" layoutInCell="1" hidden="0" allowOverlap="1" wp14:anchorId="133D6A45" wp14:editId="36229A41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2D7B"/>
    <w:multiLevelType w:val="multilevel"/>
    <w:tmpl w:val="00422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3D175A"/>
    <w:multiLevelType w:val="multilevel"/>
    <w:tmpl w:val="17348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7E1D9B"/>
    <w:multiLevelType w:val="hybridMultilevel"/>
    <w:tmpl w:val="735AAD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C1"/>
    <w:rsid w:val="00115EF6"/>
    <w:rsid w:val="0021486B"/>
    <w:rsid w:val="00254F4A"/>
    <w:rsid w:val="00267C6B"/>
    <w:rsid w:val="00306ACD"/>
    <w:rsid w:val="003E151C"/>
    <w:rsid w:val="00514F36"/>
    <w:rsid w:val="005C58E6"/>
    <w:rsid w:val="005E2F37"/>
    <w:rsid w:val="00631906"/>
    <w:rsid w:val="00822EAE"/>
    <w:rsid w:val="00833FC1"/>
    <w:rsid w:val="009572C3"/>
    <w:rsid w:val="009900DE"/>
    <w:rsid w:val="00BD73B8"/>
    <w:rsid w:val="00C119FD"/>
    <w:rsid w:val="00EE56F2"/>
    <w:rsid w:val="00F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E3DFE"/>
  <w15:chartTrackingRefBased/>
  <w15:docId w15:val="{C95AD52C-D949-4AE1-BD7A-FF964C64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3FC1"/>
    <w:rPr>
      <w:rFonts w:ascii="Calibri" w:eastAsia="Calibri" w:hAnsi="Calibri" w:cs="Calibri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9</cp:revision>
  <dcterms:created xsi:type="dcterms:W3CDTF">2024-04-23T08:46:00Z</dcterms:created>
  <dcterms:modified xsi:type="dcterms:W3CDTF">2024-06-11T07:56:00Z</dcterms:modified>
</cp:coreProperties>
</file>